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A282" w14:textId="77777777"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  <w:noProof/>
        </w:rPr>
        <w:drawing>
          <wp:anchor distT="0" distB="0" distL="114300" distR="114300" simplePos="0" relativeHeight="251659264" behindDoc="1" locked="0" layoutInCell="1" allowOverlap="1" wp14:anchorId="5A94B480" wp14:editId="15DD73D6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371032" w14:textId="77777777"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</w:p>
    <w:p w14:paraId="57752621" w14:textId="77777777" w:rsidR="009F56BA" w:rsidRDefault="009F56BA" w:rsidP="00226EFB">
      <w:pPr>
        <w:pStyle w:val="Nessunaspaziatura"/>
        <w:jc w:val="both"/>
        <w:rPr>
          <w:rFonts w:ascii="Montserrat" w:hAnsi="Montserrat"/>
          <w:sz w:val="16"/>
        </w:rPr>
      </w:pPr>
    </w:p>
    <w:p w14:paraId="4444A345" w14:textId="77777777" w:rsidR="00035E8B" w:rsidRDefault="00035E8B" w:rsidP="00226EFB">
      <w:pPr>
        <w:pStyle w:val="Nessunaspaziatura"/>
        <w:jc w:val="both"/>
        <w:rPr>
          <w:rFonts w:ascii="Montserrat" w:hAnsi="Montserrat"/>
          <w:sz w:val="16"/>
        </w:rPr>
      </w:pPr>
    </w:p>
    <w:p w14:paraId="18385B65" w14:textId="77777777" w:rsidR="00035E8B" w:rsidRPr="001354F7" w:rsidRDefault="00035E8B" w:rsidP="00226EFB">
      <w:pPr>
        <w:pStyle w:val="Nessunaspaziatura"/>
        <w:jc w:val="both"/>
        <w:rPr>
          <w:rFonts w:ascii="Montserrat" w:hAnsi="Montserrat"/>
          <w:sz w:val="16"/>
        </w:rPr>
      </w:pPr>
    </w:p>
    <w:p w14:paraId="4516F68D" w14:textId="7BDCE8FB" w:rsidR="00226EFB" w:rsidRPr="00941ACB" w:rsidRDefault="00226EFB" w:rsidP="00226EFB">
      <w:pPr>
        <w:pStyle w:val="Nessunaspaziatura"/>
        <w:jc w:val="both"/>
        <w:rPr>
          <w:rFonts w:ascii="Montserrat" w:hAnsi="Montserrat"/>
          <w:i/>
          <w:sz w:val="18"/>
        </w:rPr>
      </w:pPr>
      <w:r w:rsidRPr="00941ACB">
        <w:rPr>
          <w:rFonts w:ascii="Montserrat" w:hAnsi="Montserrat"/>
          <w:i/>
          <w:sz w:val="18"/>
        </w:rPr>
        <w:t xml:space="preserve">Como, </w:t>
      </w:r>
      <w:r w:rsidR="00B92BFE">
        <w:rPr>
          <w:rFonts w:ascii="Montserrat" w:hAnsi="Montserrat"/>
          <w:i/>
          <w:sz w:val="18"/>
        </w:rPr>
        <w:t>1 giugno</w:t>
      </w:r>
      <w:r w:rsidR="009F56BA">
        <w:rPr>
          <w:rFonts w:ascii="Montserrat" w:hAnsi="Montserrat"/>
          <w:i/>
          <w:sz w:val="18"/>
        </w:rPr>
        <w:t xml:space="preserve"> </w:t>
      </w:r>
      <w:r>
        <w:rPr>
          <w:rFonts w:ascii="Montserrat" w:hAnsi="Montserrat"/>
          <w:i/>
          <w:sz w:val="18"/>
        </w:rPr>
        <w:t>2021</w:t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  <w:t>Comunicato Stampa</w:t>
      </w:r>
    </w:p>
    <w:p w14:paraId="1CFD564B" w14:textId="77777777" w:rsidR="00164738" w:rsidRDefault="00164738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3DE43145" w14:textId="77777777" w:rsidR="00815CFF" w:rsidRDefault="00815CFF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7642FC7B" w14:textId="77777777" w:rsidR="00035E8B" w:rsidRDefault="00035E8B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02DCE16A" w14:textId="77777777" w:rsidR="00160CF2" w:rsidRDefault="00160CF2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6EC0542E" w14:textId="77777777" w:rsidR="00160CF2" w:rsidRPr="00DA3925" w:rsidRDefault="00160CF2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14:paraId="2F76D369" w14:textId="7C57E4A3" w:rsidR="001A4F72" w:rsidRDefault="001A4F72" w:rsidP="001A4F72">
      <w:pPr>
        <w:pStyle w:val="Nessunaspaziatura"/>
        <w:jc w:val="center"/>
        <w:rPr>
          <w:rFonts w:ascii="Montserrat" w:hAnsi="Montserrat"/>
          <w:b/>
          <w:sz w:val="20"/>
        </w:rPr>
      </w:pPr>
      <w:r w:rsidRPr="00B50197">
        <w:rPr>
          <w:rFonts w:ascii="Montserrat" w:hAnsi="Montserrat"/>
          <w:b/>
          <w:sz w:val="20"/>
        </w:rPr>
        <w:t xml:space="preserve">ETICHETTATURA AMBIENTALE </w:t>
      </w:r>
      <w:r w:rsidR="00CC348B">
        <w:rPr>
          <w:rFonts w:ascii="Montserrat" w:hAnsi="Montserrat"/>
          <w:b/>
          <w:sz w:val="20"/>
        </w:rPr>
        <w:t xml:space="preserve">DEGLI </w:t>
      </w:r>
      <w:bookmarkStart w:id="0" w:name="_GoBack"/>
      <w:bookmarkEnd w:id="0"/>
      <w:r w:rsidRPr="00B50197">
        <w:rPr>
          <w:rFonts w:ascii="Montserrat" w:hAnsi="Montserrat"/>
          <w:b/>
          <w:sz w:val="20"/>
        </w:rPr>
        <w:t>IMBALLAGGI:</w:t>
      </w:r>
    </w:p>
    <w:p w14:paraId="7C9940CD" w14:textId="77777777" w:rsidR="001A4F72" w:rsidRPr="00B50197" w:rsidRDefault="001A4F72" w:rsidP="001A4F72">
      <w:pPr>
        <w:pStyle w:val="Nessunaspaziatura"/>
        <w:jc w:val="center"/>
        <w:rPr>
          <w:rFonts w:ascii="Montserrat" w:hAnsi="Montserrat"/>
          <w:b/>
          <w:sz w:val="20"/>
        </w:rPr>
      </w:pPr>
      <w:r w:rsidRPr="00B50197">
        <w:rPr>
          <w:rFonts w:ascii="Montserrat" w:hAnsi="Montserrat"/>
          <w:b/>
          <w:sz w:val="20"/>
        </w:rPr>
        <w:t>CONFARTIGIANATO OTTIENE IL RINVIO DELL’ADEMPIMENTO</w:t>
      </w:r>
    </w:p>
    <w:p w14:paraId="1E57FAA0" w14:textId="77777777" w:rsidR="001A4F72" w:rsidRPr="00B50197" w:rsidRDefault="001A4F72" w:rsidP="001A4F72">
      <w:pPr>
        <w:pStyle w:val="Nessunaspaziatura"/>
        <w:jc w:val="center"/>
        <w:rPr>
          <w:rFonts w:ascii="Montserrat" w:hAnsi="Montserrat"/>
          <w:b/>
          <w:sz w:val="20"/>
        </w:rPr>
      </w:pPr>
    </w:p>
    <w:p w14:paraId="3036933C" w14:textId="77777777" w:rsidR="001A4F72" w:rsidRPr="00B50197" w:rsidRDefault="001A4F72" w:rsidP="001A4F72">
      <w:pPr>
        <w:pStyle w:val="Nessunaspaziatura"/>
        <w:jc w:val="both"/>
        <w:rPr>
          <w:rFonts w:ascii="Montserrat" w:hAnsi="Montserrat"/>
          <w:sz w:val="20"/>
        </w:rPr>
      </w:pPr>
      <w:r w:rsidRPr="00B50197">
        <w:rPr>
          <w:rFonts w:ascii="Montserrat" w:hAnsi="Montserrat"/>
          <w:sz w:val="20"/>
        </w:rPr>
        <w:t xml:space="preserve">Un altro importante </w:t>
      </w:r>
      <w:r w:rsidRPr="00B50197">
        <w:rPr>
          <w:rStyle w:val="Enfasigrassetto"/>
          <w:rFonts w:ascii="Montserrat" w:hAnsi="Montserrat"/>
          <w:sz w:val="20"/>
        </w:rPr>
        <w:t>risultato</w:t>
      </w:r>
      <w:r w:rsidRPr="00B50197">
        <w:rPr>
          <w:rFonts w:ascii="Montserrat" w:hAnsi="Montserrat"/>
          <w:sz w:val="20"/>
        </w:rPr>
        <w:t xml:space="preserve"> è stato raggiunto da</w:t>
      </w:r>
      <w:r>
        <w:rPr>
          <w:rFonts w:ascii="Montserrat" w:hAnsi="Montserrat"/>
          <w:sz w:val="20"/>
        </w:rPr>
        <w:t>ll’azione sindacale di</w:t>
      </w:r>
      <w:r w:rsidRPr="00B50197">
        <w:rPr>
          <w:rFonts w:ascii="Montserrat" w:hAnsi="Montserrat"/>
          <w:sz w:val="20"/>
        </w:rPr>
        <w:t xml:space="preserve"> Confartigi</w:t>
      </w:r>
      <w:r w:rsidRPr="001A4F72">
        <w:rPr>
          <w:rStyle w:val="Enfasigrassetto"/>
          <w:rFonts w:ascii="Montserrat" w:hAnsi="Montserrat"/>
          <w:b w:val="0"/>
          <w:sz w:val="20"/>
        </w:rPr>
        <w:t>anato</w:t>
      </w:r>
      <w:r w:rsidRPr="00B50197">
        <w:rPr>
          <w:rFonts w:ascii="Montserrat" w:hAnsi="Montserrat"/>
          <w:sz w:val="20"/>
        </w:rPr>
        <w:t xml:space="preserve"> sul fronte dell’</w:t>
      </w:r>
      <w:r w:rsidRPr="00B50197">
        <w:rPr>
          <w:rStyle w:val="Enfasigrassetto"/>
          <w:rFonts w:ascii="Montserrat" w:hAnsi="Montserrat"/>
          <w:sz w:val="20"/>
        </w:rPr>
        <w:t>etichettatura ambientale degli imballaggi</w:t>
      </w:r>
      <w:r>
        <w:rPr>
          <w:rFonts w:ascii="Montserrat" w:hAnsi="Montserrat"/>
          <w:sz w:val="20"/>
        </w:rPr>
        <w:t xml:space="preserve">. </w:t>
      </w:r>
      <w:r w:rsidRPr="00B50197">
        <w:rPr>
          <w:rFonts w:ascii="Montserrat" w:hAnsi="Montserrat"/>
          <w:sz w:val="20"/>
        </w:rPr>
        <w:t>Nella conversione in Legge del Dl Sostegni infatti, è stata </w:t>
      </w:r>
      <w:r w:rsidRPr="00B50197">
        <w:rPr>
          <w:rStyle w:val="Enfasigrassetto"/>
          <w:rFonts w:ascii="Montserrat" w:hAnsi="Montserrat"/>
          <w:sz w:val="20"/>
        </w:rPr>
        <w:t>accolta la richiesta della Confederazione</w:t>
      </w:r>
      <w:r>
        <w:rPr>
          <w:rFonts w:ascii="Montserrat" w:hAnsi="Montserrat"/>
          <w:sz w:val="20"/>
        </w:rPr>
        <w:t xml:space="preserve"> degli artigiani, </w:t>
      </w:r>
      <w:r w:rsidRPr="00B50197">
        <w:rPr>
          <w:rFonts w:ascii="Montserrat" w:hAnsi="Montserrat"/>
          <w:sz w:val="20"/>
        </w:rPr>
        <w:t>di</w:t>
      </w:r>
      <w:r>
        <w:rPr>
          <w:rFonts w:ascii="Montserrat" w:hAnsi="Montserrat"/>
          <w:sz w:val="20"/>
        </w:rPr>
        <w:t xml:space="preserve"> </w:t>
      </w:r>
      <w:r w:rsidRPr="00B50197">
        <w:rPr>
          <w:rStyle w:val="Enfasigrassetto"/>
          <w:rFonts w:ascii="Montserrat" w:hAnsi="Montserrat"/>
          <w:sz w:val="20"/>
        </w:rPr>
        <w:t>rinviare al 1° gennaio 2022</w:t>
      </w:r>
      <w:r w:rsidRPr="00B50197">
        <w:rPr>
          <w:rFonts w:ascii="Montserrat" w:hAnsi="Montserrat"/>
          <w:sz w:val="20"/>
        </w:rPr>
        <w:t xml:space="preserve"> l’entrata in vigore dell’obbligo, introdotto a settembre 2020, di etichettatura ambientale del imballaggi. Uno slittamento motivato dai troppi dubbi interpretativi e dalle forti incertezze sugli aspetti operativi dell’adempimento, che stavano disorientando molti produttori e utilizzatori.</w:t>
      </w:r>
    </w:p>
    <w:p w14:paraId="38BB26BC" w14:textId="77777777" w:rsidR="001A4F72" w:rsidRPr="00B50197" w:rsidRDefault="001A4F72" w:rsidP="001A4F72">
      <w:pPr>
        <w:pStyle w:val="Nessunaspaziatura"/>
        <w:jc w:val="both"/>
        <w:rPr>
          <w:rFonts w:ascii="Montserrat" w:hAnsi="Montserrat"/>
          <w:sz w:val="20"/>
        </w:rPr>
      </w:pPr>
      <w:r w:rsidRPr="00B50197">
        <w:rPr>
          <w:rFonts w:ascii="Montserrat" w:hAnsi="Montserrat"/>
          <w:sz w:val="20"/>
        </w:rPr>
        <w:t>Oltre al differimento necessario per fare chiarezza su obblighi, soggetti coinvolti e sanzioni, la Confederazione ha ottenuto che “i prodotti privi dei requisiti ivi prescritti e già immessi in commercio o etichettati al 1° gennaio 2022 possono essere commercializzati fino ad esaurimento delle scorte”. In questo modo, si </w:t>
      </w:r>
      <w:r w:rsidRPr="00B50197">
        <w:rPr>
          <w:rStyle w:val="Enfasigrassetto"/>
          <w:rFonts w:ascii="Montserrat" w:hAnsi="Montserrat"/>
          <w:sz w:val="20"/>
        </w:rPr>
        <w:t>risolve il problema degli imballaggi confezionati prima dell’entrata in vigore dell’obbligo</w:t>
      </w:r>
      <w:r w:rsidRPr="00B50197">
        <w:rPr>
          <w:rFonts w:ascii="Montserrat" w:hAnsi="Montserrat"/>
          <w:sz w:val="20"/>
        </w:rPr>
        <w:t> che, non potendo essere rispettato, si sarebbero accumulati inutilizzati nei magazzini, provocando difficoltà pratiche, logistiche e anche ambientali.</w:t>
      </w:r>
    </w:p>
    <w:p w14:paraId="7EC9CE23" w14:textId="77777777" w:rsidR="001A4F72" w:rsidRPr="00B50197" w:rsidRDefault="001A4F72" w:rsidP="001A4F72">
      <w:pPr>
        <w:pStyle w:val="Nessunaspaziatura"/>
        <w:jc w:val="both"/>
        <w:rPr>
          <w:rFonts w:ascii="Montserrat" w:hAnsi="Montserrat"/>
          <w:sz w:val="20"/>
        </w:rPr>
      </w:pPr>
    </w:p>
    <w:p w14:paraId="248A17A5" w14:textId="77777777" w:rsidR="00B92BFE" w:rsidRPr="00B92BFE" w:rsidRDefault="00B92BFE" w:rsidP="00B92BFE">
      <w:pPr>
        <w:pStyle w:val="Nessunaspaziatura"/>
        <w:rPr>
          <w:rFonts w:ascii="Montserrat" w:hAnsi="Montserrat"/>
          <w:sz w:val="20"/>
        </w:rPr>
      </w:pPr>
    </w:p>
    <w:p w14:paraId="5210FC9D" w14:textId="42EB8AF7" w:rsidR="001D59D3" w:rsidRDefault="001D59D3" w:rsidP="001D59D3">
      <w:pPr>
        <w:pStyle w:val="Nessunaspaziatura"/>
        <w:jc w:val="both"/>
        <w:rPr>
          <w:rStyle w:val="Enfasicorsivo"/>
          <w:rFonts w:ascii="Montserrat" w:hAnsi="Montserrat"/>
          <w:i w:val="0"/>
          <w:sz w:val="20"/>
        </w:rPr>
      </w:pPr>
    </w:p>
    <w:p w14:paraId="613EF4DA" w14:textId="77777777" w:rsidR="00F14895" w:rsidRPr="001D59D3" w:rsidRDefault="00F14895" w:rsidP="001D59D3">
      <w:pPr>
        <w:pStyle w:val="Nessunaspaziatura"/>
        <w:jc w:val="both"/>
        <w:rPr>
          <w:rFonts w:ascii="Montserrat" w:hAnsi="Montserrat"/>
          <w:sz w:val="20"/>
        </w:rPr>
      </w:pPr>
    </w:p>
    <w:p w14:paraId="4B2C9454" w14:textId="77777777" w:rsidR="00B75EBF" w:rsidRPr="001D59D3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4C966A86" w14:textId="77777777" w:rsidR="00B75EBF" w:rsidRPr="001D59D3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41817550" w14:textId="77777777" w:rsidR="00B75EBF" w:rsidRPr="001D59D3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1E7E67B7" w14:textId="77777777" w:rsidR="00B75EBF" w:rsidRPr="001D59D3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725D8F4D" w14:textId="77777777" w:rsidR="00B75EBF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0A4F632E" w14:textId="77777777" w:rsidR="00B75EBF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27D93322" w14:textId="77777777" w:rsidR="00B75EBF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5BA663C5" w14:textId="77777777" w:rsidR="00B75EBF" w:rsidRDefault="00B75EBF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64E2D9B2" w14:textId="77777777" w:rsidR="00B92BFE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6DC66CE2" w14:textId="77777777" w:rsidR="00B92BFE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704C1787" w14:textId="77777777" w:rsidR="00B92BFE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322F98F2" w14:textId="77777777" w:rsidR="00B92BFE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670B3BFA" w14:textId="77777777" w:rsidR="00B92BFE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3508CB46" w14:textId="77777777" w:rsidR="00B92BFE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2D6B1406" w14:textId="77777777" w:rsidR="00B92BFE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7FEBEA9D" w14:textId="77777777" w:rsidR="00B92BFE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18949155" w14:textId="77777777" w:rsidR="00B92BFE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280AD195" w14:textId="77777777" w:rsidR="00B92BFE" w:rsidRPr="00406B5B" w:rsidRDefault="00B92BFE" w:rsidP="00B75EBF">
      <w:pPr>
        <w:pStyle w:val="Nessunaspaziatura"/>
        <w:jc w:val="both"/>
        <w:rPr>
          <w:rFonts w:ascii="Montserrat" w:hAnsi="Montserrat"/>
          <w:sz w:val="20"/>
        </w:rPr>
      </w:pPr>
    </w:p>
    <w:p w14:paraId="14C42367" w14:textId="77777777" w:rsidR="00F674E9" w:rsidRPr="00035E8B" w:rsidRDefault="00F674E9" w:rsidP="003263D3">
      <w:pPr>
        <w:pStyle w:val="Nessunaspaziatura"/>
        <w:jc w:val="center"/>
        <w:rPr>
          <w:rFonts w:ascii="Montserrat" w:hAnsi="Montserrat"/>
          <w:sz w:val="14"/>
        </w:rPr>
      </w:pPr>
    </w:p>
    <w:p w14:paraId="438EDBD8" w14:textId="77777777" w:rsidR="00B354D5" w:rsidRPr="003263D3" w:rsidRDefault="00B354D5" w:rsidP="003263D3">
      <w:pPr>
        <w:pStyle w:val="Nessunaspaziatura"/>
        <w:jc w:val="center"/>
        <w:rPr>
          <w:rFonts w:ascii="Montserrat" w:hAnsi="Montserrat"/>
          <w:color w:val="0070C0"/>
          <w:sz w:val="14"/>
        </w:rPr>
      </w:pPr>
      <w:r w:rsidRPr="003263D3">
        <w:rPr>
          <w:rFonts w:ascii="Montserrat" w:hAnsi="Montserrat"/>
          <w:color w:val="0070C0"/>
          <w:sz w:val="14"/>
        </w:rPr>
        <w:t xml:space="preserve">2100 Como – Viale Roosevelt 15 – tel. 031 3161 </w:t>
      </w:r>
      <w:hyperlink r:id="rId5" w:history="1">
        <w:r w:rsidRPr="003263D3">
          <w:rPr>
            <w:rStyle w:val="Collegamentoipertestuale"/>
            <w:rFonts w:ascii="Montserrat" w:hAnsi="Montserrat"/>
            <w:color w:val="0070C0"/>
            <w:sz w:val="14"/>
            <w:u w:val="none"/>
          </w:rPr>
          <w:t>info@confartigianatocomo.it</w:t>
        </w:r>
      </w:hyperlink>
      <w:r w:rsidRPr="003263D3">
        <w:rPr>
          <w:rFonts w:ascii="Montserrat" w:hAnsi="Montserrat"/>
          <w:color w:val="0070C0"/>
          <w:sz w:val="14"/>
        </w:rPr>
        <w:t xml:space="preserve"> www.confartigianatocomo.it</w:t>
      </w:r>
    </w:p>
    <w:sectPr w:rsidR="00B354D5" w:rsidRPr="00326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35E8B"/>
    <w:rsid w:val="0004644A"/>
    <w:rsid w:val="000D2784"/>
    <w:rsid w:val="00104630"/>
    <w:rsid w:val="001354F7"/>
    <w:rsid w:val="001606DE"/>
    <w:rsid w:val="00160CF2"/>
    <w:rsid w:val="00164738"/>
    <w:rsid w:val="00184111"/>
    <w:rsid w:val="001A4F72"/>
    <w:rsid w:val="001D59D3"/>
    <w:rsid w:val="00226EFB"/>
    <w:rsid w:val="002365F2"/>
    <w:rsid w:val="003263D3"/>
    <w:rsid w:val="0033103B"/>
    <w:rsid w:val="003C15A3"/>
    <w:rsid w:val="003E0D45"/>
    <w:rsid w:val="00425823"/>
    <w:rsid w:val="00463324"/>
    <w:rsid w:val="00480546"/>
    <w:rsid w:val="005C54E4"/>
    <w:rsid w:val="00692817"/>
    <w:rsid w:val="0070002C"/>
    <w:rsid w:val="00797E28"/>
    <w:rsid w:val="007D4D56"/>
    <w:rsid w:val="00815CFF"/>
    <w:rsid w:val="00876758"/>
    <w:rsid w:val="008C320B"/>
    <w:rsid w:val="009322DE"/>
    <w:rsid w:val="00980F06"/>
    <w:rsid w:val="009B3116"/>
    <w:rsid w:val="009F56BA"/>
    <w:rsid w:val="00A16E3B"/>
    <w:rsid w:val="00A25FBE"/>
    <w:rsid w:val="00A36B50"/>
    <w:rsid w:val="00A81A7E"/>
    <w:rsid w:val="00A8375C"/>
    <w:rsid w:val="00AA50D6"/>
    <w:rsid w:val="00B354D5"/>
    <w:rsid w:val="00B75EBF"/>
    <w:rsid w:val="00B92BFE"/>
    <w:rsid w:val="00BD470E"/>
    <w:rsid w:val="00CA6128"/>
    <w:rsid w:val="00CB578D"/>
    <w:rsid w:val="00CC348B"/>
    <w:rsid w:val="00D94381"/>
    <w:rsid w:val="00DA1A2A"/>
    <w:rsid w:val="00DA3925"/>
    <w:rsid w:val="00DB0A80"/>
    <w:rsid w:val="00ED4891"/>
    <w:rsid w:val="00EE30ED"/>
    <w:rsid w:val="00F14895"/>
    <w:rsid w:val="00F33E6A"/>
    <w:rsid w:val="00F674E9"/>
    <w:rsid w:val="00F94424"/>
    <w:rsid w:val="00FB261C"/>
    <w:rsid w:val="00FB3E5A"/>
    <w:rsid w:val="00FC6EE5"/>
    <w:rsid w:val="00FC7CBB"/>
    <w:rsid w:val="00FE1068"/>
    <w:rsid w:val="00FE257B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3540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263D3"/>
    <w:pPr>
      <w:spacing w:before="100" w:beforeAutospacing="1" w:after="100" w:afterAutospacing="1"/>
    </w:pPr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3263D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3116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FE27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nfartigianatocom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3</cp:revision>
  <cp:lastPrinted>2021-03-05T14:09:00Z</cp:lastPrinted>
  <dcterms:created xsi:type="dcterms:W3CDTF">2021-06-01T08:48:00Z</dcterms:created>
  <dcterms:modified xsi:type="dcterms:W3CDTF">2021-06-01T15:01:00Z</dcterms:modified>
</cp:coreProperties>
</file>